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4D0A" w14:textId="2C352BB6" w:rsidR="000236F4" w:rsidRDefault="00947873">
      <w:r w:rsidRPr="00947873">
        <w:t xml:space="preserve">Подготовка </w:t>
      </w:r>
      <w:r w:rsidR="00D514BB">
        <w:t xml:space="preserve">и установка </w:t>
      </w:r>
      <w:r w:rsidRPr="00947873">
        <w:t xml:space="preserve">спутниковой карты в формате </w:t>
      </w:r>
      <w:r>
        <w:rPr>
          <w:lang w:val="en-US"/>
        </w:rPr>
        <w:t>JNX</w:t>
      </w:r>
      <w:r w:rsidRPr="00947873">
        <w:t xml:space="preserve"> </w:t>
      </w:r>
      <w:r>
        <w:t xml:space="preserve">для </w:t>
      </w:r>
      <w:proofErr w:type="spellStart"/>
      <w:r>
        <w:t>пропатченн</w:t>
      </w:r>
      <w:r w:rsidR="00D514BB">
        <w:t>ого</w:t>
      </w:r>
      <w:proofErr w:type="spellEnd"/>
      <w:r>
        <w:t xml:space="preserve"> навигатор</w:t>
      </w:r>
      <w:r w:rsidR="00D514BB">
        <w:t>а</w:t>
      </w:r>
      <w:r>
        <w:t xml:space="preserve"> </w:t>
      </w:r>
      <w:r>
        <w:rPr>
          <w:lang w:val="en-US"/>
        </w:rPr>
        <w:t>Garmin</w:t>
      </w:r>
      <w:r>
        <w:t xml:space="preserve"> </w:t>
      </w:r>
      <w:proofErr w:type="spellStart"/>
      <w:r>
        <w:rPr>
          <w:lang w:val="en-US"/>
        </w:rPr>
        <w:t>GPSMap</w:t>
      </w:r>
      <w:proofErr w:type="spellEnd"/>
      <w:r>
        <w:t xml:space="preserve"> 62s</w:t>
      </w:r>
      <w:r w:rsidR="00D514BB">
        <w:t>.</w:t>
      </w:r>
    </w:p>
    <w:p w14:paraId="6FC41C25" w14:textId="77777777" w:rsidR="00947873" w:rsidRDefault="00947873"/>
    <w:p w14:paraId="5178BB64" w14:textId="77777777" w:rsidR="00947873" w:rsidRDefault="00947873" w:rsidP="00185F32">
      <w:pPr>
        <w:jc w:val="both"/>
      </w:pPr>
      <w:r>
        <w:t xml:space="preserve">1. Запускаем </w:t>
      </w:r>
      <w:proofErr w:type="spellStart"/>
      <w:r>
        <w:rPr>
          <w:lang w:val="en-US"/>
        </w:rPr>
        <w:t>Sas</w:t>
      </w:r>
      <w:proofErr w:type="spellEnd"/>
      <w:r>
        <w:t>.Планета, выбираем нужный слой (рассматривается слой «Спутник(</w:t>
      </w:r>
      <w:proofErr w:type="spellStart"/>
      <w:r>
        <w:t>Яндекс.Карты</w:t>
      </w:r>
      <w:proofErr w:type="spellEnd"/>
      <w:r>
        <w:t>)», можно пропустить и сделать выбор на этапе 2), выделяем нужный участок (</w:t>
      </w:r>
      <w:proofErr w:type="spellStart"/>
      <w:r>
        <w:t>Alt+r</w:t>
      </w:r>
      <w:proofErr w:type="spellEnd"/>
      <w:r w:rsidR="000F3613">
        <w:t xml:space="preserve"> – прямоугольная область, </w:t>
      </w:r>
      <w:proofErr w:type="spellStart"/>
      <w:r w:rsidR="00256806">
        <w:t>Alt+p</w:t>
      </w:r>
      <w:proofErr w:type="spellEnd"/>
      <w:r w:rsidR="00256806">
        <w:t xml:space="preserve"> - полигональная</w:t>
      </w:r>
      <w:r>
        <w:t>).</w:t>
      </w:r>
    </w:p>
    <w:p w14:paraId="1FB9D727" w14:textId="77777777" w:rsidR="00947873" w:rsidRDefault="00947873" w:rsidP="00947873">
      <w:r>
        <w:rPr>
          <w:noProof/>
          <w:lang w:eastAsia="ru-RU"/>
        </w:rPr>
        <w:drawing>
          <wp:inline distT="0" distB="0" distL="0" distR="0" wp14:anchorId="25CD8BB7" wp14:editId="5975B7AE">
            <wp:extent cx="5940425" cy="42386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FB541" w14:textId="77777777" w:rsidR="000F3613" w:rsidRDefault="00947873" w:rsidP="00185F32">
      <w:pPr>
        <w:jc w:val="both"/>
      </w:pPr>
      <w:r w:rsidRPr="00947873">
        <w:t xml:space="preserve">2. </w:t>
      </w:r>
      <w:r>
        <w:t xml:space="preserve">В открывшемся окне </w:t>
      </w:r>
      <w:r w:rsidR="000F3613">
        <w:t xml:space="preserve">(при первом использовании открывается вкладка «Загрузить», если активна другая – выбираем первую), </w:t>
      </w:r>
      <w:r>
        <w:t>проверяем (или выбираем) нужный слой, отмечаем необходимые масштабы</w:t>
      </w:r>
      <w:r w:rsidRPr="00947873">
        <w:t>.</w:t>
      </w:r>
      <w:r w:rsidR="000F3613">
        <w:t xml:space="preserve"> </w:t>
      </w:r>
      <w:r>
        <w:t xml:space="preserve"> Мне наиболее удобными в работе показались масштабы z14-z18 (800м-50</w:t>
      </w:r>
      <w:r w:rsidR="000F3613">
        <w:t>м), поэтому использую их. Нажимаем «Начать», стартует процесс загрузки карт нужного слоя и масштабов с сервера.</w:t>
      </w:r>
    </w:p>
    <w:p w14:paraId="39596065" w14:textId="77777777" w:rsidR="000F3613" w:rsidRDefault="000F3613" w:rsidP="00947873">
      <w:r>
        <w:rPr>
          <w:noProof/>
          <w:lang w:eastAsia="ru-RU"/>
        </w:rPr>
        <w:lastRenderedPageBreak/>
        <w:drawing>
          <wp:inline distT="0" distB="0" distL="0" distR="0" wp14:anchorId="14148400" wp14:editId="2F6BEEED">
            <wp:extent cx="4196687" cy="3633717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05034" cy="3640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3DE1B" w14:textId="77777777" w:rsidR="000F3613" w:rsidRPr="00185F32" w:rsidRDefault="000F3613" w:rsidP="00185F32">
      <w:pPr>
        <w:jc w:val="both"/>
        <w:rPr>
          <w:b/>
          <w:color w:val="FF0000"/>
        </w:rPr>
      </w:pPr>
      <w:r w:rsidRPr="00185F32">
        <w:rPr>
          <w:b/>
          <w:color w:val="FF0000"/>
        </w:rPr>
        <w:t>Важно! Чем более крупномасштабные карты вы выбираете (</w:t>
      </w:r>
      <w:r w:rsidRPr="00185F32">
        <w:rPr>
          <w:b/>
          <w:color w:val="FF0000"/>
          <w:lang w:val="en-US"/>
        </w:rPr>
        <w:t>z</w:t>
      </w:r>
      <w:r w:rsidRPr="00185F32">
        <w:rPr>
          <w:b/>
          <w:color w:val="FF0000"/>
        </w:rPr>
        <w:t xml:space="preserve">19, </w:t>
      </w:r>
      <w:r w:rsidRPr="00185F32">
        <w:rPr>
          <w:b/>
          <w:color w:val="FF0000"/>
          <w:lang w:val="en-US"/>
        </w:rPr>
        <w:t>z</w:t>
      </w:r>
      <w:r w:rsidRPr="00185F32">
        <w:rPr>
          <w:b/>
          <w:color w:val="FF0000"/>
        </w:rPr>
        <w:t>20 и т.д.), тем сильнее увеличивается время загрузки и конечный размер (в Мб) полученной карты.</w:t>
      </w:r>
    </w:p>
    <w:p w14:paraId="3EFC7C5D" w14:textId="77777777" w:rsidR="000F3613" w:rsidRDefault="000F3613" w:rsidP="00947873">
      <w:r>
        <w:rPr>
          <w:noProof/>
          <w:lang w:eastAsia="ru-RU"/>
        </w:rPr>
        <w:drawing>
          <wp:inline distT="0" distB="0" distL="0" distR="0" wp14:anchorId="39F7214D" wp14:editId="03CF59C3">
            <wp:extent cx="2361063" cy="2129302"/>
            <wp:effectExtent l="0" t="0" r="127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72744" cy="2139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BCB5B" w14:textId="77777777" w:rsidR="000F3613" w:rsidRPr="00185F32" w:rsidRDefault="000F3613" w:rsidP="00185F32">
      <w:pPr>
        <w:jc w:val="both"/>
        <w:rPr>
          <w:b/>
          <w:color w:val="FF0000"/>
        </w:rPr>
      </w:pPr>
      <w:r w:rsidRPr="00185F32">
        <w:rPr>
          <w:b/>
          <w:color w:val="FF0000"/>
        </w:rPr>
        <w:t>Важно! Данный способ имеет ограничение на максимум из 5 уровней, так что выбирать для загрузки большее количество уровней смысла нет.</w:t>
      </w:r>
    </w:p>
    <w:p w14:paraId="4BF55E84" w14:textId="77777777" w:rsidR="000F3613" w:rsidRDefault="000F3613" w:rsidP="00185F32">
      <w:pPr>
        <w:jc w:val="both"/>
      </w:pPr>
      <w:r>
        <w:t>После завершения загрузки закрываем окно кнопкой «Выход».</w:t>
      </w:r>
    </w:p>
    <w:p w14:paraId="1F37BC8E" w14:textId="77777777" w:rsidR="000F3613" w:rsidRDefault="000F3613" w:rsidP="00185F32">
      <w:pPr>
        <w:jc w:val="both"/>
      </w:pPr>
      <w:r>
        <w:lastRenderedPageBreak/>
        <w:t xml:space="preserve">3. </w:t>
      </w:r>
      <w:r w:rsidR="00256806">
        <w:t>На панели инструментов выбираем пункт «Предыдущее выделение»</w:t>
      </w:r>
      <w:r w:rsidR="00256806" w:rsidRPr="00256806">
        <w:rPr>
          <w:noProof/>
          <w:lang w:eastAsia="ru-RU"/>
        </w:rPr>
        <w:drawing>
          <wp:inline distT="0" distB="0" distL="0" distR="0" wp14:anchorId="235A08B1" wp14:editId="5EB158CB">
            <wp:extent cx="2156346" cy="21426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63543" cy="2149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95BD1" w14:textId="77777777" w:rsidR="000F3613" w:rsidRDefault="00256806" w:rsidP="00185F32">
      <w:pPr>
        <w:jc w:val="both"/>
      </w:pPr>
      <w:r>
        <w:t>В открывшемся окне выбираем вкладку «Экспорт», выбираем формат «</w:t>
      </w:r>
      <w:r>
        <w:rPr>
          <w:lang w:val="en-US"/>
        </w:rPr>
        <w:t>JNX</w:t>
      </w:r>
      <w:r w:rsidRPr="00256806">
        <w:t xml:space="preserve"> </w:t>
      </w:r>
      <w:r>
        <w:t xml:space="preserve">растровая карта для </w:t>
      </w:r>
      <w:r>
        <w:rPr>
          <w:lang w:val="en-US"/>
        </w:rPr>
        <w:t>Garmin</w:t>
      </w:r>
      <w:r>
        <w:t>», ставим галочки на нужное количество уровней, корректируем при необходимости поля «Тип карты» и «Масштабы», после чего указываем место сохранения и имя файла и нажимаем кнопку «Начать».</w:t>
      </w:r>
    </w:p>
    <w:p w14:paraId="71543EA9" w14:textId="77777777" w:rsidR="00256806" w:rsidRDefault="00256806" w:rsidP="00947873">
      <w:r>
        <w:rPr>
          <w:noProof/>
          <w:lang w:eastAsia="ru-RU"/>
        </w:rPr>
        <w:drawing>
          <wp:inline distT="0" distB="0" distL="0" distR="0" wp14:anchorId="7CF15B88" wp14:editId="40008A40">
            <wp:extent cx="4046561" cy="3503730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53645" cy="350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4BC26" w14:textId="77777777" w:rsidR="00256806" w:rsidRDefault="00256806" w:rsidP="00185F32">
      <w:pPr>
        <w:jc w:val="both"/>
      </w:pPr>
      <w:r>
        <w:t>Окно прогресса закроется автоматически.</w:t>
      </w:r>
    </w:p>
    <w:p w14:paraId="12E2E73B" w14:textId="1D4B2712" w:rsidR="00256806" w:rsidRDefault="00256806" w:rsidP="00185F32">
      <w:pPr>
        <w:jc w:val="both"/>
      </w:pPr>
      <w:r>
        <w:t xml:space="preserve">4. </w:t>
      </w:r>
      <w:r w:rsidR="00CC457E">
        <w:t xml:space="preserve">Подключаем навигатор к компьютеру. Если в устройстве имеется внешняя карта памяти, появится два новых диска, если карта памяти отсутствует – только один. Переходим к обнаруженному устройству, открываем папку </w:t>
      </w:r>
      <w:r w:rsidR="00CC457E">
        <w:rPr>
          <w:lang w:val="en-US"/>
        </w:rPr>
        <w:t>Garmin</w:t>
      </w:r>
      <w:r w:rsidR="00CC457E">
        <w:t xml:space="preserve">, в ней находим папку </w:t>
      </w:r>
      <w:proofErr w:type="spellStart"/>
      <w:r w:rsidR="00CC457E" w:rsidRPr="00CC457E">
        <w:t>BirdsEye</w:t>
      </w:r>
      <w:proofErr w:type="spellEnd"/>
      <w:r w:rsidR="00CC457E">
        <w:t>, помещаем туда полученный в п. 3 файл и отключаем устройство от компьютера.</w:t>
      </w:r>
    </w:p>
    <w:p w14:paraId="0BA50BEC" w14:textId="5C020E5A" w:rsidR="00D514BB" w:rsidRDefault="00D514BB" w:rsidP="00947873">
      <w:r>
        <w:rPr>
          <w:noProof/>
          <w:lang w:eastAsia="ru-RU"/>
        </w:rPr>
        <w:lastRenderedPageBreak/>
        <w:drawing>
          <wp:inline distT="0" distB="0" distL="0" distR="0" wp14:anchorId="55ED6B7C" wp14:editId="1EA94262">
            <wp:extent cx="5940425" cy="320294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0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22D27" w14:textId="47AB00D3" w:rsidR="00CC457E" w:rsidRDefault="00CC457E" w:rsidP="00185F32">
      <w:pPr>
        <w:jc w:val="both"/>
      </w:pPr>
      <w:r>
        <w:t xml:space="preserve">5. </w:t>
      </w:r>
      <w:r w:rsidR="007646A5">
        <w:t>Включаем навигатор, переходим в меню «Настройка» - «Карта» - «Сведения о карте», находим пункт «</w:t>
      </w:r>
      <w:r w:rsidR="007646A5">
        <w:rPr>
          <w:lang w:val="en-US"/>
        </w:rPr>
        <w:t>Digital</w:t>
      </w:r>
      <w:r w:rsidR="007646A5" w:rsidRPr="007646A5">
        <w:t xml:space="preserve"> </w:t>
      </w:r>
      <w:r w:rsidR="007646A5">
        <w:rPr>
          <w:lang w:val="en-US"/>
        </w:rPr>
        <w:t>Globe</w:t>
      </w:r>
      <w:r w:rsidR="007646A5">
        <w:t>», выбираем любой вариант с «</w:t>
      </w:r>
      <w:proofErr w:type="spellStart"/>
      <w:r w:rsidR="007646A5">
        <w:t>Вкл</w:t>
      </w:r>
      <w:proofErr w:type="spellEnd"/>
      <w:r w:rsidR="007646A5">
        <w:t>».</w:t>
      </w:r>
    </w:p>
    <w:p w14:paraId="345B269A" w14:textId="064B7B6B" w:rsidR="007646A5" w:rsidRDefault="007646A5" w:rsidP="00947873">
      <w:r w:rsidRPr="007646A5">
        <w:drawing>
          <wp:anchor distT="0" distB="0" distL="114300" distR="114300" simplePos="0" relativeHeight="251658240" behindDoc="1" locked="0" layoutInCell="1" allowOverlap="1" wp14:anchorId="0402B558" wp14:editId="3B169170">
            <wp:simplePos x="0" y="0"/>
            <wp:positionH relativeFrom="page">
              <wp:align>center</wp:align>
            </wp:positionH>
            <wp:positionV relativeFrom="paragraph">
              <wp:posOffset>5554</wp:posOffset>
            </wp:positionV>
            <wp:extent cx="1895475" cy="2681605"/>
            <wp:effectExtent l="0" t="0" r="9525" b="4445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2681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107B9E" w14:textId="77777777" w:rsidR="007646A5" w:rsidRDefault="007646A5" w:rsidP="00947873"/>
    <w:p w14:paraId="71B0BE3F" w14:textId="6080481B" w:rsidR="007646A5" w:rsidRPr="00256806" w:rsidRDefault="007646A5" w:rsidP="001B719E">
      <w:pPr>
        <w:jc w:val="both"/>
      </w:pPr>
      <w:r>
        <w:t>Установка к</w:t>
      </w:r>
      <w:bookmarkStart w:id="0" w:name="_GoBack"/>
      <w:bookmarkEnd w:id="0"/>
      <w:r>
        <w:t>арты завершена.</w:t>
      </w:r>
    </w:p>
    <w:sectPr w:rsidR="007646A5" w:rsidRPr="00256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997DCA"/>
    <w:multiLevelType w:val="hybridMultilevel"/>
    <w:tmpl w:val="AFACD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873"/>
    <w:rsid w:val="000236F4"/>
    <w:rsid w:val="000F3613"/>
    <w:rsid w:val="00185F32"/>
    <w:rsid w:val="001B719E"/>
    <w:rsid w:val="00256806"/>
    <w:rsid w:val="007646A5"/>
    <w:rsid w:val="00947873"/>
    <w:rsid w:val="00CC457E"/>
    <w:rsid w:val="00D5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D603"/>
  <w15:chartTrackingRefBased/>
  <w15:docId w15:val="{B6234842-6963-4F77-A797-9F7A0BD8F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8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 Motienko</dc:creator>
  <cp:keywords/>
  <dc:description/>
  <cp:lastModifiedBy>Alexandr Motienko</cp:lastModifiedBy>
  <cp:revision>4</cp:revision>
  <dcterms:created xsi:type="dcterms:W3CDTF">2017-04-21T11:43:00Z</dcterms:created>
  <dcterms:modified xsi:type="dcterms:W3CDTF">2017-05-10T09:49:00Z</dcterms:modified>
</cp:coreProperties>
</file>