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rPr/>
      </w:pPr>
      <w:r>
        <w:rPr>
          <w:rFonts w:eastAsia="Times New Roman" w:cs="Times New Roman" w:ascii="Times New Roman" w:hAnsi="Times New Roman"/>
          <w:b/>
        </w:rPr>
        <w:t>Участвуя  в  Учениях ЭКСТРЕМУМ 202</w:t>
      </w:r>
      <w:r>
        <w:rPr>
          <w:rFonts w:eastAsia="Times New Roman" w:cs="Times New Roman" w:ascii="Times New Roman" w:hAnsi="Times New Roman"/>
          <w:b/>
        </w:rPr>
        <w:t>3</w:t>
      </w:r>
      <w:r>
        <w:rPr>
          <w:rFonts w:eastAsia="Times New Roman" w:cs="Times New Roman" w:ascii="Times New Roman" w:hAnsi="Times New Roman"/>
          <w:b/>
        </w:rPr>
        <w:t xml:space="preserve"> (далее – "Учения"), я, </w:t>
      </w:r>
    </w:p>
    <w:p>
      <w:pPr>
        <w:pStyle w:val="Normal1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(ФИО)</w:t>
      </w:r>
    </w:p>
    <w:tbl>
      <w:tblPr>
        <w:tblStyle w:val="Table1"/>
        <w:tblW w:w="10230" w:type="dxa"/>
        <w:jc w:val="left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10230"/>
      </w:tblGrid>
      <w:tr>
        <w:trPr>
          <w:trHeight w:val="395" w:hRule="atLeast"/>
        </w:trPr>
        <w:tc>
          <w:tcPr>
            <w:tcW w:w="10230" w:type="dxa"/>
            <w:tcBorders>
              <w:top w:val="dashed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1"/>
              <w:ind w:left="100" w:hanging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</w:rPr>
              <w:t>фамилия, имя отчество, заполняется собственноручно</w:t>
            </w:r>
          </w:p>
        </w:tc>
      </w:tr>
    </w:tbl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</w:t>
      </w:r>
    </w:p>
    <w:tbl>
      <w:tblPr>
        <w:tblStyle w:val="Table2"/>
        <w:tblW w:w="10215" w:type="dxa"/>
        <w:jc w:val="left"/>
        <w:tblInd w:w="0" w:type="dxa"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5279"/>
        <w:gridCol w:w="4935"/>
      </w:tblGrid>
      <w:tr>
        <w:trPr>
          <w:trHeight w:val="1042" w:hRule="atLeast"/>
        </w:trPr>
        <w:tc>
          <w:tcPr>
            <w:tcW w:w="527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Дата рождения:_________________</w:t>
            </w:r>
          </w:p>
          <w:p>
            <w:pPr>
              <w:pStyle w:val="Normal1"/>
              <w:ind w:left="100" w:hanging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Мобильный телефон: +7 (______)____________</w:t>
            </w:r>
          </w:p>
          <w:p>
            <w:pPr>
              <w:pStyle w:val="Normal1"/>
              <w:ind w:left="100" w:hanging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4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1"/>
              <w:ind w:left="100" w:hanging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Член команды:_______________</w:t>
            </w:r>
          </w:p>
          <w:p>
            <w:pPr>
              <w:pStyle w:val="Normal1"/>
              <w:ind w:left="100" w:hanging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Статист</w:t>
            </w:r>
          </w:p>
          <w:p>
            <w:pPr>
              <w:pStyle w:val="Normal1"/>
              <w:ind w:left="100" w:hanging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Судья</w:t>
            </w:r>
          </w:p>
          <w:p>
            <w:pPr>
              <w:pStyle w:val="Normal1"/>
              <w:ind w:left="100" w:hanging="0"/>
              <w:rPr/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Фотограф</w:t>
            </w:r>
          </w:p>
          <w:p>
            <w:pPr>
              <w:pStyle w:val="Normal1"/>
              <w:ind w:left="100" w:hanging="0"/>
              <w:rPr>
                <w:lang w:val="ru-RU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8"/>
                <w:szCs w:val="18"/>
                <w:lang w:val="ru-RU"/>
              </w:rPr>
              <w:t>Гость</w:t>
            </w:r>
          </w:p>
        </w:tc>
      </w:tr>
    </w:tbl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                 </w:t>
      </w:r>
    </w:p>
    <w:p>
      <w:pPr>
        <w:pStyle w:val="Normal1"/>
        <w:rPr>
          <w:rFonts w:ascii="Times New Roman" w:hAnsi="Times New Roman" w:eastAsia="Times New Roman" w:cs="Times New Roman"/>
          <w:b/>
          <w:b/>
          <w:sz w:val="18"/>
          <w:szCs w:val="18"/>
        </w:rPr>
      </w:pPr>
      <w:r>
        <w:rPr>
          <w:rFonts w:eastAsia="Times New Roman" w:cs="Times New Roman" w:ascii="Times New Roman" w:hAnsi="Times New Roman"/>
          <w:b/>
          <w:sz w:val="18"/>
          <w:szCs w:val="18"/>
        </w:rPr>
        <w:t>1.        Ознакомился с правилами  и условиями проведения Учений: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1.1.   Команда, работающая на дистанции учений, считается группой, вышедшей в спортивный туристский поход </w:t>
      </w:r>
      <w:r>
        <w:rPr>
          <w:rFonts w:eastAsia="Times New Roman" w:cs="Times New Roman" w:ascii="Times New Roman" w:hAnsi="Times New Roman"/>
          <w:i/>
          <w:sz w:val="18"/>
          <w:szCs w:val="18"/>
        </w:rPr>
        <w:t>(Учения)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и вся полнота ответственности за действия команды на этапах </w:t>
      </w:r>
      <w:r>
        <w:rPr>
          <w:rFonts w:eastAsia="Times New Roman" w:cs="Times New Roman" w:ascii="Times New Roman" w:hAnsi="Times New Roman"/>
          <w:i/>
          <w:sz w:val="18"/>
          <w:szCs w:val="18"/>
        </w:rPr>
        <w:t>похода</w:t>
      </w:r>
      <w:r>
        <w:rPr>
          <w:rFonts w:eastAsia="Times New Roman" w:cs="Times New Roman" w:ascii="Times New Roman" w:hAnsi="Times New Roman"/>
          <w:sz w:val="18"/>
          <w:szCs w:val="18"/>
        </w:rPr>
        <w:t>, а также за жизнь и здоровье участников ложится на руководителя и участников.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1.2.   Руководитель команды лично несет ответственность за жизнь и здоровье участников. Если прохождение отдельного этапа или дальнейшее участие в Учениях Вам не по силам, то руководитель команды ОБЯЗАН снять свою команду с этого этапа, комплекса или Учений. Судейская коллегия ответственности за действия руководителя команды на дистанции не несет.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1.3.   Дистанция Учений разделена на комплексы (блоки).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1.4.   Задачей команды, при прохождении каждого комплекса является преодоление (выполнение) ряда заданий (этапов_.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1.5.   Информацию о заданиях комплекса можно выяснить (получить) в процессе прохождения комплекса.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1.6.   Опоздание команды на комплекс не может служить причиной для изменения времени старта.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1.7.   При прохождении этапа, комплекса руководитель команды может поступать по своему усмотрению, в случае отсутствия информации об этапе, рекомендуемых действий команды, в соответствии с общепринятыми требованиями по безопасности.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1.9.   Все снаряжение на этапах (если это не оговорено в дополнительных условиях) команда устанавливает и снимает самостоятельно.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1.10. Команды могут быть сняты с отдельных этапов или Учений за техническую неподготовленность. Команды, не имеющие в достаточном количестве или имеющие некачественное снаряжение, к прохождению этапов, где это снаряжение необходимо, не допускаются.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1.11. При необходимости судья этапа имеет право временно остановить работу команды на этапе с отсечкой времени.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1.12. Для команды на дистанции устанавливается контрольное время на этапе, комплексе.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1.13. Если команда не может в силу объективных причин (не хочет, заблудилась, устала и т.д.) вовремя завершить работу на комплексе, то она обязана связаться по одному из телефонов(радио) судейской бригады и оповестить организаторов.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1.14. Обо всех сложившихся нестандартных, нештатных ситуациях, команда обязана сообщать судейской бригаде.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1.15. В случае если команда не в состоянии продолжать участие в Учениях, руководитель команды должен сделать заявление о снятии команды с Учений или с отдельного комплекса. 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1.16.   Полное снятие команды с Учений может последовать в случае, если команда ставит соревнования под угрозу срыва (например, несвоевременное сообщение командой о возникших трудностях</w:t>
      </w:r>
      <w:r>
        <w:rPr>
          <w:rFonts w:eastAsia="Times New Roman" w:cs="Times New Roman" w:ascii="Times New Roman" w:hAnsi="Times New Roman"/>
          <w:i/>
          <w:sz w:val="18"/>
          <w:szCs w:val="18"/>
        </w:rPr>
        <w:t>, несвоевременное</w:t>
      </w:r>
      <w:r>
        <w:rPr>
          <w:rFonts w:eastAsia="Times New Roman" w:cs="Times New Roman" w:ascii="Times New Roman" w:hAnsi="Times New Roman"/>
          <w:sz w:val="18"/>
          <w:szCs w:val="18"/>
        </w:rPr>
        <w:t xml:space="preserve"> информирование о несостоятельности завершить работу на комплексе; полное нарушение техники безопасности и правил поведения группы на маршруте (в походе), а также в случае возникновения угрозы жизни и здоровья участников, по мнению судейской бригады).</w:t>
      </w:r>
    </w:p>
    <w:p>
      <w:pPr>
        <w:pStyle w:val="Normal1"/>
        <w:rPr>
          <w:rFonts w:ascii="Times New Roman" w:hAnsi="Times New Roman" w:eastAsia="Times New Roman" w:cs="Times New Roman"/>
          <w:b/>
          <w:b/>
          <w:sz w:val="18"/>
          <w:szCs w:val="18"/>
        </w:rPr>
      </w:pPr>
      <w:r>
        <w:rPr>
          <w:rFonts w:eastAsia="Times New Roman" w:cs="Times New Roman" w:ascii="Times New Roman" w:hAnsi="Times New Roman"/>
          <w:b/>
          <w:sz w:val="18"/>
          <w:szCs w:val="18"/>
        </w:rPr>
        <w:t>2.        Осознаю уровень сложности, напряженности, протяженности и опасности предстоящих Учений.</w:t>
      </w:r>
    </w:p>
    <w:p>
      <w:pPr>
        <w:pStyle w:val="Normal1"/>
        <w:rPr>
          <w:rFonts w:ascii="Times New Roman" w:hAnsi="Times New Roman" w:eastAsia="Times New Roman" w:cs="Times New Roman"/>
          <w:b/>
          <w:b/>
          <w:sz w:val="18"/>
          <w:szCs w:val="18"/>
        </w:rPr>
      </w:pPr>
      <w:r>
        <w:rPr>
          <w:rFonts w:eastAsia="Times New Roman" w:cs="Times New Roman" w:ascii="Times New Roman" w:hAnsi="Times New Roman"/>
          <w:b/>
          <w:sz w:val="18"/>
          <w:szCs w:val="18"/>
        </w:rPr>
        <w:t>3.        Подтверждаю, что соответствую всем предъявляемым требованиям (в том числе, медицинским) к лицам, участвующим в Учениях.</w:t>
      </w:r>
    </w:p>
    <w:p>
      <w:pPr>
        <w:pStyle w:val="Normal1"/>
        <w:rPr>
          <w:rFonts w:ascii="Times New Roman" w:hAnsi="Times New Roman" w:eastAsia="Times New Roman" w:cs="Times New Roman"/>
          <w:b/>
          <w:b/>
          <w:sz w:val="18"/>
          <w:szCs w:val="18"/>
        </w:rPr>
      </w:pPr>
      <w:r>
        <w:rPr>
          <w:rFonts w:eastAsia="Times New Roman" w:cs="Times New Roman" w:ascii="Times New Roman" w:hAnsi="Times New Roman"/>
          <w:b/>
          <w:sz w:val="18"/>
          <w:szCs w:val="18"/>
        </w:rPr>
        <w:t>4.     Желаю участвовать в Учениях и добровольно принимаю на себя следующие обязательства: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4.1. Я обязуюсь соблюдать правила проведения Учений, технику безопасности, экологические и морально-этические нормы.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4.2. Буду неукоснительно выполнять указания организаторов Учений, судей и капитана своей команды. В случае невыполнения подобных указаний я обязуюсь немедленно прекратить свое участие в конкретном этапе или в Учениях в целом.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4.3. Я буду участвовать только в тех этапах (мероприятиях, конкурсах), о которых заведомо знаю, как их безопасно преодолевать.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4.4. Каждый предстоящий этап я буду оценивать с точки зрения своих физических, тактических и технических возможностей. Я буду участвовать в этапах лишь в том случае, когда я уверен в возможности правильного и безопасного их прохождения.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4.5.  Если я не могу обеспечить правильное и безопасное прохождение этапа в силу недостаточности опыта или снаряжения, усталости, физической неспособности или любых других причин, я должен немедленно отказаться от прохождения этапа и (или) своевременно обратиться за помощью к организаторам Учений.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4.6.  В чрезвычайной ситуации я рассчитываю на помощь организаторов Учений и судей только в том случае, если я своевременно им об этом сообщил и сам предпринял все возможные меры для предотвращения и устранения ЧС.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4.7.  Я обязуюсь участвовать в поисково-спасательных работах, оказании помощи пострадавшим в связи с проведением Учений и участием в них других людей и команд до тех пор, пока такая надобность не отпадет.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5.  Организаторы Учений и судьи не несут ответственности за мои действия, произведенные в нарушение настоящей Расписки, специальных правил, указаний и заданий. 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Подпись ______________________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</w:t>
      </w:r>
    </w:p>
    <w:p>
      <w:pPr>
        <w:pStyle w:val="Normal1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eastAsia="Times New Roman" w:cs="Times New Roman" w:ascii="Times New Roman" w:hAnsi="Times New Roman"/>
          <w:sz w:val="18"/>
          <w:szCs w:val="18"/>
        </w:rPr>
        <w:t>Дата: _______________</w:t>
      </w:r>
    </w:p>
    <w:p>
      <w:pPr>
        <w:pStyle w:val="Normal1"/>
        <w:rPr/>
      </w:pPr>
      <w:r>
        <w:rPr>
          <w:rFonts w:eastAsia="Times New Roman" w:cs="Times New Roman" w:ascii="Times New Roman" w:hAnsi="Times New Roman"/>
          <w:sz w:val="18"/>
          <w:szCs w:val="18"/>
        </w:rPr>
        <w:t xml:space="preserve"> </w:t>
      </w:r>
    </w:p>
    <w:sectPr>
      <w:type w:val="nextPage"/>
      <w:pgSz w:w="11906" w:h="16838"/>
      <w:pgMar w:left="992" w:right="573" w:header="0" w:top="566" w:footer="0" w:bottom="826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ru" w:eastAsia="zh-CN" w:bidi="hi-IN"/>
    </w:rPr>
  </w:style>
  <w:style w:type="paragraph" w:styleId="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ru" w:eastAsia="zh-CN" w:bidi="hi-IN"/>
    </w:rPr>
  </w:style>
  <w:style w:type="paragraph" w:styleId="Style13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4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Trio_Office/6.2.8.2$Windows_x86 LibreOffice_project/</Application>
  <Pages>2</Pages>
  <Words>661</Words>
  <Characters>4311</Characters>
  <CharactersWithSpaces>5016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2023-06-04T23:32:32Z</dcterms:modified>
  <cp:revision>1</cp:revision>
  <dc:subject/>
  <dc:title/>
</cp:coreProperties>
</file>